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420"/>
        <w:jc w:val="center"/>
        <w:rPr>
          <w:rFonts w:ascii="黑体" w:hAnsi="黑体" w:eastAsia="黑体"/>
          <w:sz w:val="32"/>
          <w:szCs w:val="32"/>
        </w:rPr>
      </w:pPr>
      <w:r>
        <w:rPr>
          <w:rFonts w:ascii="黑体" w:hAnsi="黑体" w:eastAsia="黑体"/>
          <w:sz w:val="32"/>
          <w:szCs w:val="32"/>
        </w:rPr>
        <w:t>20</w:t>
      </w:r>
      <w:r>
        <w:rPr>
          <w:rFonts w:hint="eastAsia" w:ascii="黑体" w:hAnsi="黑体" w:eastAsia="黑体"/>
          <w:sz w:val="32"/>
          <w:szCs w:val="32"/>
        </w:rPr>
        <w:t>2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3</w:t>
      </w:r>
      <w:r>
        <w:rPr>
          <w:rFonts w:ascii="黑体" w:hAnsi="黑体" w:eastAsia="黑体"/>
          <w:sz w:val="32"/>
          <w:szCs w:val="32"/>
        </w:rPr>
        <w:t>年</w:t>
      </w:r>
      <w:r>
        <w:rPr>
          <w:rFonts w:hint="eastAsia" w:ascii="黑体" w:hAnsi="黑体" w:eastAsia="黑体"/>
          <w:sz w:val="32"/>
          <w:szCs w:val="32"/>
        </w:rPr>
        <w:t>上海健康医学院“</w:t>
      </w:r>
      <w:r>
        <w:rPr>
          <w:rFonts w:ascii="黑体" w:hAnsi="黑体" w:eastAsia="黑体"/>
          <w:sz w:val="32"/>
          <w:szCs w:val="32"/>
        </w:rPr>
        <w:t>专升本</w:t>
      </w:r>
      <w:r>
        <w:rPr>
          <w:rFonts w:hint="eastAsia" w:ascii="黑体" w:hAnsi="黑体" w:eastAsia="黑体"/>
          <w:sz w:val="32"/>
          <w:szCs w:val="32"/>
        </w:rPr>
        <w:t>”</w:t>
      </w:r>
      <w:r>
        <w:rPr>
          <w:rFonts w:ascii="黑体" w:hAnsi="黑体" w:eastAsia="黑体"/>
          <w:sz w:val="32"/>
          <w:szCs w:val="32"/>
        </w:rPr>
        <w:t>考试大纲</w:t>
      </w:r>
    </w:p>
    <w:p>
      <w:pPr>
        <w:ind w:firstLine="420"/>
        <w:jc w:val="center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影像设备概论考试科目</w:t>
      </w:r>
    </w:p>
    <w:p>
      <w:pPr>
        <w:ind w:firstLine="420"/>
        <w:jc w:val="center"/>
        <w:rPr>
          <w:rFonts w:ascii="黑体" w:hAnsi="黑体" w:eastAsia="黑体"/>
          <w:sz w:val="32"/>
          <w:szCs w:val="32"/>
        </w:rPr>
      </w:pPr>
    </w:p>
    <w:p>
      <w:pPr>
        <w:pStyle w:val="4"/>
        <w:spacing w:before="0" w:beforeAutospacing="0" w:after="0" w:afterAutospacing="0" w:line="360" w:lineRule="auto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一、考试内容</w:t>
      </w:r>
    </w:p>
    <w:p>
      <w:pPr>
        <w:spacing w:line="360" w:lineRule="auto"/>
        <w:ind w:firstLine="560" w:firstLineChars="200"/>
        <w:rPr>
          <w:rFonts w:ascii="仿宋_GB2312" w:hAnsi="宋体" w:eastAsia="仿宋_GB2312" w:cs="宋体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kern w:val="0"/>
          <w:sz w:val="28"/>
          <w:szCs w:val="28"/>
        </w:rPr>
        <w:t>（一）医学影像设备概述</w:t>
      </w:r>
    </w:p>
    <w:p>
      <w:pPr>
        <w:spacing w:line="360" w:lineRule="auto"/>
        <w:ind w:firstLine="560" w:firstLineChars="200"/>
        <w:rPr>
          <w:rFonts w:ascii="仿宋_GB2312" w:hAnsi="宋体" w:eastAsia="仿宋_GB2312" w:cs="宋体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kern w:val="0"/>
          <w:sz w:val="28"/>
          <w:szCs w:val="28"/>
        </w:rPr>
        <w:t>1．医学影像设备发展历程：X射线的发现；X线机的发展与应用；CT的发展与应用；其他类影像设备的发展与应用。</w:t>
      </w:r>
    </w:p>
    <w:p>
      <w:pPr>
        <w:spacing w:line="360" w:lineRule="auto"/>
        <w:ind w:firstLine="560" w:firstLineChars="200"/>
        <w:rPr>
          <w:rFonts w:ascii="仿宋_GB2312" w:hAnsi="宋体" w:eastAsia="仿宋_GB2312" w:cs="宋体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kern w:val="0"/>
          <w:sz w:val="28"/>
          <w:szCs w:val="28"/>
        </w:rPr>
        <w:t>2．医学影像设备分类：X线机、CT、MRI，医学超声设备，核医学设备等医学影像设备的特点。</w:t>
      </w:r>
    </w:p>
    <w:p>
      <w:pPr>
        <w:spacing w:line="360" w:lineRule="auto"/>
        <w:ind w:firstLine="560" w:firstLineChars="200"/>
        <w:rPr>
          <w:rFonts w:ascii="仿宋_GB2312" w:hAnsi="宋体" w:eastAsia="仿宋_GB2312" w:cs="宋体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kern w:val="0"/>
          <w:sz w:val="28"/>
          <w:szCs w:val="28"/>
        </w:rPr>
        <w:t>（二）X射线机基本结构与工作原理</w:t>
      </w:r>
    </w:p>
    <w:p>
      <w:pPr>
        <w:spacing w:line="360" w:lineRule="auto"/>
        <w:ind w:firstLine="560" w:firstLineChars="200"/>
        <w:rPr>
          <w:rFonts w:ascii="仿宋_GB2312" w:hAnsi="宋体" w:eastAsia="仿宋_GB2312" w:cs="宋体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kern w:val="0"/>
          <w:sz w:val="28"/>
          <w:szCs w:val="28"/>
        </w:rPr>
        <w:t>1.X线机的基本组成：平面投影成像，组成框图，X线机相关参数等。</w:t>
      </w:r>
    </w:p>
    <w:p>
      <w:pPr>
        <w:spacing w:line="360" w:lineRule="auto"/>
        <w:ind w:firstLine="560" w:firstLineChars="200"/>
        <w:rPr>
          <w:rFonts w:ascii="仿宋_GB2312" w:hAnsi="宋体" w:eastAsia="仿宋_GB2312" w:cs="宋体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kern w:val="0"/>
          <w:sz w:val="28"/>
          <w:szCs w:val="28"/>
        </w:rPr>
        <w:t>2.X线机的临床应用：X线摄影，X线透视，其他应用等。</w:t>
      </w:r>
    </w:p>
    <w:p>
      <w:pPr>
        <w:spacing w:line="360" w:lineRule="auto"/>
        <w:ind w:firstLine="560" w:firstLineChars="200"/>
        <w:rPr>
          <w:rFonts w:ascii="仿宋_GB2312" w:hAnsi="宋体" w:eastAsia="仿宋_GB2312" w:cs="宋体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kern w:val="0"/>
          <w:sz w:val="28"/>
          <w:szCs w:val="28"/>
        </w:rPr>
        <w:t>3.X线管：固定阳极X线管基本结构与工作原理，旋转阳极X线管基本结构与工作原理。</w:t>
      </w:r>
    </w:p>
    <w:p>
      <w:pPr>
        <w:spacing w:line="360" w:lineRule="auto"/>
        <w:ind w:firstLine="560" w:firstLineChars="200"/>
        <w:rPr>
          <w:rFonts w:ascii="仿宋_GB2312" w:hAnsi="宋体" w:eastAsia="仿宋_GB2312" w:cs="宋体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kern w:val="0"/>
          <w:sz w:val="28"/>
          <w:szCs w:val="28"/>
        </w:rPr>
        <w:t>4.高压发生器：高压发生器基本组成与工作原理。</w:t>
      </w:r>
    </w:p>
    <w:p>
      <w:pPr>
        <w:spacing w:line="360" w:lineRule="auto"/>
        <w:ind w:firstLine="560" w:firstLineChars="200"/>
        <w:rPr>
          <w:rFonts w:ascii="仿宋_GB2312" w:hAnsi="宋体" w:eastAsia="仿宋_GB2312" w:cs="宋体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kern w:val="0"/>
          <w:sz w:val="28"/>
          <w:szCs w:val="28"/>
        </w:rPr>
        <w:t>5.控制电路：电源电路，管电压控制电路，灯丝加热电路，其他电路与辅助装置。</w:t>
      </w:r>
    </w:p>
    <w:p>
      <w:pPr>
        <w:spacing w:line="360" w:lineRule="auto"/>
        <w:ind w:firstLine="560" w:firstLineChars="200"/>
        <w:rPr>
          <w:rFonts w:ascii="仿宋_GB2312" w:hAnsi="宋体" w:eastAsia="仿宋_GB2312" w:cs="宋体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kern w:val="0"/>
          <w:sz w:val="28"/>
          <w:szCs w:val="28"/>
        </w:rPr>
        <w:t>6.CR：CR的基本组成，IP的基本结构与工作原理，CR的特点与临床应用。</w:t>
      </w:r>
    </w:p>
    <w:p>
      <w:pPr>
        <w:spacing w:line="360" w:lineRule="auto"/>
        <w:ind w:firstLine="560" w:firstLineChars="200"/>
        <w:rPr>
          <w:rFonts w:ascii="仿宋_GB2312" w:hAnsi="宋体" w:eastAsia="仿宋_GB2312" w:cs="宋体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kern w:val="0"/>
          <w:sz w:val="28"/>
          <w:szCs w:val="28"/>
        </w:rPr>
        <w:t>7.DR：DR的基本组成及特点，非晶态硒平板探测器的结构与工作原理，非晶态硅平板探测器的结构与工作原理，DR的临床应用。</w:t>
      </w:r>
    </w:p>
    <w:p>
      <w:pPr>
        <w:spacing w:line="360" w:lineRule="auto"/>
        <w:ind w:firstLine="560" w:firstLineChars="200"/>
        <w:rPr>
          <w:rFonts w:ascii="仿宋_GB2312" w:hAnsi="宋体" w:eastAsia="仿宋_GB2312" w:cs="宋体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kern w:val="0"/>
          <w:sz w:val="28"/>
          <w:szCs w:val="28"/>
        </w:rPr>
        <w:t>8.DSA：DSA的基本组成与特点，DSA相关概念，DSA临床应用。</w:t>
      </w:r>
    </w:p>
    <w:p>
      <w:pPr>
        <w:spacing w:line="360" w:lineRule="auto"/>
        <w:ind w:firstLine="560" w:firstLineChars="200"/>
        <w:rPr>
          <w:rFonts w:ascii="仿宋_GB2312" w:hAnsi="宋体" w:eastAsia="仿宋_GB2312" w:cs="宋体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kern w:val="0"/>
          <w:sz w:val="28"/>
          <w:szCs w:val="28"/>
        </w:rPr>
        <w:t>（三）CT的基本结构与工作原理</w:t>
      </w:r>
    </w:p>
    <w:p>
      <w:pPr>
        <w:spacing w:line="360" w:lineRule="auto"/>
        <w:ind w:firstLine="560" w:firstLineChars="200"/>
        <w:rPr>
          <w:rFonts w:ascii="仿宋_GB2312" w:hAnsi="宋体" w:eastAsia="仿宋_GB2312" w:cs="宋体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kern w:val="0"/>
          <w:sz w:val="28"/>
          <w:szCs w:val="28"/>
        </w:rPr>
        <w:t>1.CT概述：CT的成像特点，CT的分类。</w:t>
      </w:r>
    </w:p>
    <w:p>
      <w:pPr>
        <w:spacing w:line="360" w:lineRule="auto"/>
        <w:ind w:firstLine="560" w:firstLineChars="200"/>
        <w:rPr>
          <w:rFonts w:ascii="仿宋_GB2312" w:hAnsi="宋体" w:eastAsia="仿宋_GB2312" w:cs="宋体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kern w:val="0"/>
          <w:sz w:val="28"/>
          <w:szCs w:val="28"/>
        </w:rPr>
        <w:t>2.CT工作原理：CT成像相关概念；CT数据采集，CT成像过程与图像重建。</w:t>
      </w:r>
    </w:p>
    <w:p>
      <w:pPr>
        <w:spacing w:line="360" w:lineRule="auto"/>
        <w:ind w:firstLine="560" w:firstLineChars="200"/>
        <w:rPr>
          <w:rFonts w:ascii="仿宋_GB2312" w:hAnsi="宋体" w:eastAsia="仿宋_GB2312" w:cs="宋体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kern w:val="0"/>
          <w:sz w:val="28"/>
          <w:szCs w:val="28"/>
        </w:rPr>
        <w:t>3.CT基本结构：CT基本组成，扫描机架系统的基本组成与特点，计算机系统基本组成与特点，图像存储与记录系统的基本组成与特点。</w:t>
      </w:r>
    </w:p>
    <w:p>
      <w:pPr>
        <w:spacing w:line="360" w:lineRule="auto"/>
        <w:ind w:firstLine="560" w:firstLineChars="200"/>
        <w:rPr>
          <w:rFonts w:ascii="仿宋_GB2312" w:hAnsi="宋体" w:eastAsia="仿宋_GB2312" w:cs="宋体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kern w:val="0"/>
          <w:sz w:val="28"/>
          <w:szCs w:val="28"/>
        </w:rPr>
        <w:t>4.螺旋CT：螺旋CT的特点，实现螺旋CT扫描的技术要求，多排螺旋CT探测器结构与特点。</w:t>
      </w:r>
    </w:p>
    <w:p>
      <w:pPr>
        <w:spacing w:line="360" w:lineRule="auto"/>
        <w:ind w:firstLine="560" w:firstLineChars="200"/>
        <w:rPr>
          <w:rFonts w:ascii="仿宋_GB2312" w:hAnsi="宋体" w:eastAsia="仿宋_GB2312" w:cs="宋体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kern w:val="0"/>
          <w:sz w:val="28"/>
          <w:szCs w:val="28"/>
        </w:rPr>
        <w:t>（四）核磁共振设备基本结构与工作原理</w:t>
      </w:r>
    </w:p>
    <w:p>
      <w:pPr>
        <w:spacing w:line="360" w:lineRule="auto"/>
        <w:ind w:firstLine="560" w:firstLineChars="200"/>
        <w:rPr>
          <w:rFonts w:ascii="仿宋_GB2312" w:hAnsi="宋体" w:eastAsia="仿宋_GB2312" w:cs="宋体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kern w:val="0"/>
          <w:sz w:val="28"/>
          <w:szCs w:val="28"/>
        </w:rPr>
        <w:t>1.核磁共振成像物理基础：原子核的磁特性，进动，共振现象，核磁共振信号的产生等。</w:t>
      </w:r>
    </w:p>
    <w:p>
      <w:pPr>
        <w:spacing w:line="360" w:lineRule="auto"/>
        <w:ind w:firstLine="560" w:firstLineChars="200"/>
        <w:rPr>
          <w:rFonts w:ascii="仿宋_GB2312" w:hAnsi="宋体" w:eastAsia="仿宋_GB2312" w:cs="宋体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kern w:val="0"/>
          <w:sz w:val="28"/>
          <w:szCs w:val="28"/>
        </w:rPr>
        <w:t>2.核磁共振成像概述：各时代发展与特点，核磁共振成像临床应用优势与局限性。</w:t>
      </w:r>
    </w:p>
    <w:p>
      <w:pPr>
        <w:spacing w:line="360" w:lineRule="auto"/>
        <w:ind w:firstLine="560" w:firstLineChars="200"/>
        <w:rPr>
          <w:rFonts w:ascii="仿宋_GB2312" w:hAnsi="宋体" w:eastAsia="仿宋_GB2312" w:cs="宋体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kern w:val="0"/>
          <w:sz w:val="28"/>
          <w:szCs w:val="28"/>
        </w:rPr>
        <w:t>3.核磁共振的基本组成：磁体系统，梯度系统，射频系统，计算机和图像处理系统等。</w:t>
      </w:r>
    </w:p>
    <w:p>
      <w:pPr>
        <w:spacing w:line="360" w:lineRule="auto"/>
        <w:ind w:firstLine="560" w:firstLineChars="200"/>
        <w:rPr>
          <w:rFonts w:ascii="仿宋_GB2312" w:hAnsi="宋体" w:eastAsia="仿宋_GB2312" w:cs="宋体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kern w:val="0"/>
          <w:sz w:val="28"/>
          <w:szCs w:val="28"/>
        </w:rPr>
        <w:t>4.核磁共振成像序列技术：脉冲序列，主要参数，各种成像序列的特点。</w:t>
      </w:r>
    </w:p>
    <w:p>
      <w:pPr>
        <w:spacing w:line="360" w:lineRule="auto"/>
        <w:ind w:firstLine="560" w:firstLineChars="200"/>
        <w:rPr>
          <w:rFonts w:ascii="仿宋_GB2312" w:hAnsi="宋体" w:eastAsia="仿宋_GB2312" w:cs="宋体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kern w:val="0"/>
          <w:sz w:val="28"/>
          <w:szCs w:val="28"/>
        </w:rPr>
        <w:t>5.核磁共振成像：回波平面成像法，弥散成像，灌注成像，功能成像等。</w:t>
      </w:r>
    </w:p>
    <w:p>
      <w:pPr>
        <w:spacing w:line="360" w:lineRule="auto"/>
        <w:ind w:firstLine="560" w:firstLineChars="200"/>
        <w:rPr>
          <w:rFonts w:ascii="仿宋_GB2312" w:hAnsi="宋体" w:eastAsia="仿宋_GB2312" w:cs="宋体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kern w:val="0"/>
          <w:sz w:val="28"/>
          <w:szCs w:val="28"/>
        </w:rPr>
        <w:t>（五）超声成像设备基本结构与工作原理</w:t>
      </w:r>
    </w:p>
    <w:p>
      <w:pPr>
        <w:spacing w:line="360" w:lineRule="auto"/>
        <w:ind w:firstLine="560" w:firstLineChars="200"/>
        <w:rPr>
          <w:rFonts w:ascii="仿宋_GB2312" w:hAnsi="宋体" w:eastAsia="仿宋_GB2312" w:cs="宋体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kern w:val="0"/>
          <w:sz w:val="28"/>
          <w:szCs w:val="28"/>
        </w:rPr>
        <w:t>1.医学超声成像物理基础：超声波定义与分类，超声波传播特性，超声波特征参数等。</w:t>
      </w:r>
    </w:p>
    <w:p>
      <w:pPr>
        <w:spacing w:line="360" w:lineRule="auto"/>
        <w:ind w:firstLine="560" w:firstLineChars="200"/>
        <w:rPr>
          <w:rFonts w:ascii="仿宋_GB2312" w:hAnsi="宋体" w:eastAsia="仿宋_GB2312" w:cs="宋体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kern w:val="0"/>
          <w:sz w:val="28"/>
          <w:szCs w:val="28"/>
        </w:rPr>
        <w:t>2.医学超声成像概述：超声成像的发展，超声设备的性能指标，医学超声成像技术的分类与特点。</w:t>
      </w:r>
    </w:p>
    <w:p>
      <w:pPr>
        <w:spacing w:line="360" w:lineRule="auto"/>
        <w:ind w:firstLine="560" w:firstLineChars="200"/>
        <w:rPr>
          <w:rFonts w:ascii="仿宋_GB2312" w:hAnsi="宋体" w:eastAsia="仿宋_GB2312" w:cs="宋体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kern w:val="0"/>
          <w:sz w:val="28"/>
          <w:szCs w:val="28"/>
        </w:rPr>
        <w:t>3.B超技术结构与工作原理：结构框图，探头的基本结构与工作原理，发射单元，接收单元，图像形成单元，全数字B超的关键技术与特点。</w:t>
      </w:r>
    </w:p>
    <w:p>
      <w:pPr>
        <w:spacing w:line="360" w:lineRule="auto"/>
        <w:ind w:firstLine="560" w:firstLineChars="200"/>
        <w:rPr>
          <w:rFonts w:ascii="仿宋_GB2312" w:hAnsi="宋体" w:eastAsia="仿宋_GB2312" w:cs="宋体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kern w:val="0"/>
          <w:sz w:val="28"/>
          <w:szCs w:val="28"/>
        </w:rPr>
        <w:t>4.多普勒效应与彩超：多普勒效应及临床应用，超声多普勒成像系统，彩超的特点与优势。</w:t>
      </w:r>
    </w:p>
    <w:p>
      <w:pPr>
        <w:spacing w:line="360" w:lineRule="auto"/>
        <w:ind w:firstLine="560" w:firstLineChars="200"/>
        <w:rPr>
          <w:rFonts w:ascii="仿宋_GB2312" w:hAnsi="宋体" w:eastAsia="仿宋_GB2312" w:cs="宋体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kern w:val="0"/>
          <w:sz w:val="28"/>
          <w:szCs w:val="28"/>
        </w:rPr>
        <w:t>5.超声成像新技术：三维超声成像，超声谐波成像，超声弹性成像。</w:t>
      </w:r>
    </w:p>
    <w:p>
      <w:pPr>
        <w:spacing w:line="360" w:lineRule="auto"/>
        <w:ind w:firstLine="560" w:firstLineChars="200"/>
        <w:rPr>
          <w:rFonts w:ascii="仿宋_GB2312" w:hAnsi="宋体" w:eastAsia="仿宋_GB2312" w:cs="宋体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kern w:val="0"/>
          <w:sz w:val="28"/>
          <w:szCs w:val="28"/>
        </w:rPr>
        <w:t>（六）核医学设备基本结构与工作原理</w:t>
      </w:r>
    </w:p>
    <w:p>
      <w:pPr>
        <w:spacing w:line="360" w:lineRule="auto"/>
        <w:ind w:firstLine="560" w:firstLineChars="200"/>
        <w:rPr>
          <w:rFonts w:ascii="仿宋_GB2312" w:hAnsi="宋体" w:eastAsia="仿宋_GB2312" w:cs="宋体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kern w:val="0"/>
          <w:sz w:val="28"/>
          <w:szCs w:val="28"/>
        </w:rPr>
        <w:t>核医学成像定义、主要特点、伽马相机、SPECT、PET等。</w:t>
      </w:r>
    </w:p>
    <w:p>
      <w:pPr>
        <w:pStyle w:val="4"/>
        <w:spacing w:before="0" w:beforeAutospacing="0" w:after="0" w:afterAutospacing="0" w:line="360" w:lineRule="auto"/>
        <w:ind w:firstLine="560" w:firstLineChars="200"/>
        <w:rPr>
          <w:rFonts w:hint="eastAsia" w:ascii="仿宋_GB2312" w:eastAsia="仿宋_GB2312"/>
          <w:sz w:val="28"/>
          <w:szCs w:val="28"/>
        </w:rPr>
      </w:pPr>
    </w:p>
    <w:p>
      <w:pPr>
        <w:pStyle w:val="4"/>
        <w:spacing w:before="0" w:beforeAutospacing="0" w:after="0" w:afterAutospacing="0" w:line="360" w:lineRule="auto"/>
        <w:ind w:firstLine="560" w:firstLineChars="200"/>
        <w:rPr>
          <w:rFonts w:hint="eastAsia" w:ascii="仿宋_GB2312" w:hAnsi="ˎ̥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二、考试形式、时间及题型</w:t>
      </w:r>
    </w:p>
    <w:p>
      <w:pPr>
        <w:pStyle w:val="4"/>
        <w:spacing w:before="0" w:beforeAutospacing="0" w:after="0" w:afterAutospacing="0" w:line="360" w:lineRule="auto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1.考试形式及时间：考试形式为闭卷笔试，试卷满分为100分，考试时间为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90</w:t>
      </w:r>
      <w:r>
        <w:rPr>
          <w:rFonts w:hint="eastAsia" w:ascii="仿宋_GB2312" w:eastAsia="仿宋_GB2312"/>
          <w:sz w:val="28"/>
          <w:szCs w:val="28"/>
        </w:rPr>
        <w:t>分钟。</w:t>
      </w:r>
    </w:p>
    <w:p>
      <w:pPr>
        <w:pStyle w:val="4"/>
        <w:spacing w:before="0" w:beforeAutospacing="0" w:after="0" w:afterAutospacing="0" w:line="360" w:lineRule="auto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2.题型比例：选择题（20分）、判断题（20分）、概念题（20分）、简答题（20分）、论述题（20分）。</w:t>
      </w:r>
    </w:p>
    <w:p>
      <w:pPr>
        <w:pStyle w:val="4"/>
        <w:spacing w:before="0" w:beforeAutospacing="0" w:after="0" w:afterAutospacing="0" w:line="360" w:lineRule="auto"/>
        <w:ind w:firstLine="560" w:firstLineChars="200"/>
        <w:rPr>
          <w:rFonts w:hint="eastAsia" w:ascii="仿宋_GB2312" w:eastAsia="仿宋_GB2312"/>
          <w:sz w:val="28"/>
          <w:szCs w:val="28"/>
        </w:rPr>
      </w:pPr>
    </w:p>
    <w:p>
      <w:pPr>
        <w:pStyle w:val="4"/>
        <w:spacing w:before="0" w:beforeAutospacing="0" w:after="0" w:afterAutospacing="0" w:line="360" w:lineRule="auto"/>
        <w:ind w:firstLine="560" w:firstLineChars="200"/>
        <w:rPr>
          <w:rFonts w:hint="eastAsia" w:ascii="仿宋_GB2312" w:hAnsi="ˎ̥" w:eastAsia="仿宋_GB2312"/>
          <w:sz w:val="28"/>
          <w:szCs w:val="28"/>
        </w:rPr>
      </w:pPr>
      <w:bookmarkStart w:id="0" w:name="_GoBack"/>
      <w:bookmarkEnd w:id="0"/>
      <w:r>
        <w:rPr>
          <w:rFonts w:hint="eastAsia" w:ascii="仿宋_GB2312" w:eastAsia="仿宋_GB2312"/>
          <w:sz w:val="28"/>
          <w:szCs w:val="28"/>
        </w:rPr>
        <w:t>三、考试参考书</w:t>
      </w:r>
    </w:p>
    <w:p>
      <w:pPr>
        <w:spacing w:line="360" w:lineRule="auto"/>
        <w:ind w:firstLine="560" w:firstLineChars="200"/>
        <w:rPr>
          <w:rFonts w:ascii="仿宋_GB2312" w:hAnsi="宋体" w:eastAsia="仿宋_GB2312" w:cs="宋体"/>
          <w:kern w:val="0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</w:t>
      </w:r>
      <w:r>
        <w:rPr>
          <w:rFonts w:hint="eastAsia" w:ascii="仿宋_GB2312" w:hAnsi="宋体" w:eastAsia="仿宋_GB2312" w:cs="宋体"/>
          <w:kern w:val="0"/>
          <w:sz w:val="28"/>
          <w:szCs w:val="28"/>
        </w:rPr>
        <w:t>.《医学影像设备学》第</w:t>
      </w:r>
      <w:r>
        <w:rPr>
          <w:rFonts w:hint="eastAsia" w:ascii="仿宋_GB2312" w:hAnsi="宋体" w:eastAsia="仿宋_GB2312" w:cs="宋体"/>
          <w:kern w:val="0"/>
          <w:sz w:val="28"/>
          <w:szCs w:val="28"/>
          <w:lang w:eastAsia="zh-CN"/>
        </w:rPr>
        <w:t>四</w:t>
      </w:r>
      <w:r>
        <w:rPr>
          <w:rFonts w:hint="eastAsia" w:ascii="仿宋_GB2312" w:hAnsi="宋体" w:eastAsia="仿宋_GB2312" w:cs="宋体"/>
          <w:kern w:val="0"/>
          <w:sz w:val="28"/>
          <w:szCs w:val="28"/>
        </w:rPr>
        <w:t>版，韩丰谈，人民卫生出版社。</w:t>
      </w:r>
    </w:p>
    <w:p>
      <w:pPr>
        <w:spacing w:line="360" w:lineRule="auto"/>
        <w:ind w:firstLine="560" w:firstLineChars="200"/>
        <w:rPr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2.</w:t>
      </w:r>
      <w:r>
        <w:rPr>
          <w:rFonts w:hint="eastAsia" w:ascii="仿宋_GB2312" w:hAnsi="宋体" w:eastAsia="仿宋_GB2312" w:cs="宋体"/>
          <w:kern w:val="0"/>
          <w:sz w:val="28"/>
          <w:szCs w:val="28"/>
        </w:rPr>
        <w:t>《医学影像物理学教程》，张学龙，科学出版社。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ZWYyOWQ4YTNkMjhiYjNkZDA1Y2U3YTRkN2JkN2Y4MGUifQ=="/>
    <w:docVar w:name="KSO_WPS_MARK_KEY" w:val="d6dab2d3-0556-42af-913e-b86a0df9d7f5"/>
  </w:docVars>
  <w:rsids>
    <w:rsidRoot w:val="009C6A47"/>
    <w:rsid w:val="00020F7F"/>
    <w:rsid w:val="00063B07"/>
    <w:rsid w:val="000B3A14"/>
    <w:rsid w:val="000C1B54"/>
    <w:rsid w:val="00103CFA"/>
    <w:rsid w:val="001B533F"/>
    <w:rsid w:val="001C0C8F"/>
    <w:rsid w:val="00241886"/>
    <w:rsid w:val="00253ADD"/>
    <w:rsid w:val="00295798"/>
    <w:rsid w:val="00296D30"/>
    <w:rsid w:val="00400293"/>
    <w:rsid w:val="00435D06"/>
    <w:rsid w:val="004E2386"/>
    <w:rsid w:val="00532C78"/>
    <w:rsid w:val="00535197"/>
    <w:rsid w:val="005509F5"/>
    <w:rsid w:val="00551E10"/>
    <w:rsid w:val="00613208"/>
    <w:rsid w:val="00705F69"/>
    <w:rsid w:val="00717C72"/>
    <w:rsid w:val="007D29B6"/>
    <w:rsid w:val="008A576E"/>
    <w:rsid w:val="008E446B"/>
    <w:rsid w:val="00952D40"/>
    <w:rsid w:val="00977791"/>
    <w:rsid w:val="00991AEA"/>
    <w:rsid w:val="00996139"/>
    <w:rsid w:val="009C40DA"/>
    <w:rsid w:val="009C6A47"/>
    <w:rsid w:val="009F44CD"/>
    <w:rsid w:val="00A9226D"/>
    <w:rsid w:val="00B705D3"/>
    <w:rsid w:val="00C750FF"/>
    <w:rsid w:val="00D06FC5"/>
    <w:rsid w:val="00D15A12"/>
    <w:rsid w:val="00D15B8C"/>
    <w:rsid w:val="00D3503E"/>
    <w:rsid w:val="00D62E50"/>
    <w:rsid w:val="00D84670"/>
    <w:rsid w:val="00DB0101"/>
    <w:rsid w:val="00E7245B"/>
    <w:rsid w:val="00EA604E"/>
    <w:rsid w:val="00ED0AED"/>
    <w:rsid w:val="00F745E9"/>
    <w:rsid w:val="00F845F8"/>
    <w:rsid w:val="00FC3798"/>
    <w:rsid w:val="00FE42B1"/>
    <w:rsid w:val="55AE4859"/>
    <w:rsid w:val="674038CC"/>
    <w:rsid w:val="67604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7">
    <w:name w:val="页眉 Char"/>
    <w:basedOn w:val="6"/>
    <w:link w:val="3"/>
    <w:uiPriority w:val="99"/>
    <w:rPr>
      <w:sz w:val="18"/>
      <w:szCs w:val="18"/>
    </w:rPr>
  </w:style>
  <w:style w:type="character" w:customStyle="1" w:styleId="8">
    <w:name w:val="页脚 Char"/>
    <w:basedOn w:val="6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3</Pages>
  <Words>1231</Words>
  <Characters>1317</Characters>
  <Lines>9</Lines>
  <Paragraphs>2</Paragraphs>
  <TotalTime>23</TotalTime>
  <ScaleCrop>false</ScaleCrop>
  <LinksUpToDate>false</LinksUpToDate>
  <CharactersWithSpaces>1317</CharactersWithSpaces>
  <Application>WPS Office_11.1.0.12970_F1E327BC-269C-435d-A152-05C5408002CA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2018-04-09T00:40:00Z</dcterms:created>
  <dc:creator>AutoBVT</dc:creator>
  <cp:lastModifiedBy>李哲旭</cp:lastModifiedBy>
  <dcterms:modified xsi:type="dcterms:W3CDTF">2023-02-14T06:18:41Z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2052-11.1.0.12970</vt:lpwstr>
  </property>
  <property fmtid="{D5CDD505-2E9C-101B-9397-08002B2CF9AE}" pid="3" name="ICV">
    <vt:lpwstr>A7D83CC4AE4A416C91B1417693DE8C8D</vt:lpwstr>
  </property>
</Properties>
</file>